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99"/>
        <w:gridCol w:w="647"/>
        <w:gridCol w:w="638"/>
        <w:gridCol w:w="882"/>
        <w:gridCol w:w="658"/>
        <w:gridCol w:w="4824"/>
        <w:gridCol w:w="1801"/>
      </w:tblGrid>
      <w:tr w:rsidR="00EA2051" w:rsidRPr="00E35748" w:rsidTr="00DA57DF">
        <w:trPr>
          <w:trHeight w:val="14314"/>
        </w:trPr>
        <w:tc>
          <w:tcPr>
            <w:tcW w:w="10682" w:type="dxa"/>
            <w:gridSpan w:val="8"/>
            <w:shd w:val="clear" w:color="auto" w:fill="auto"/>
          </w:tcPr>
          <w:p w:rsidR="00FC29E6" w:rsidRDefault="00EA2051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</w:t>
            </w:r>
            <w:r w:rsidR="00FC29E6" w:rsidRPr="003C73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Пояснювальна записка.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1.Загальні дані.</w:t>
            </w:r>
          </w:p>
          <w:p w:rsidR="00FC29E6" w:rsidRPr="0002345E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Основою для розробки </w:t>
            </w:r>
            <w:r w:rsidRPr="002935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="009D51D0" w:rsidRPr="009D51D0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Проект</w:t>
            </w:r>
            <w:r w:rsidR="00B319F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 xml:space="preserve">у </w:t>
            </w:r>
            <w:r w:rsidR="009D51D0" w:rsidRPr="009D51D0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детального планування території площею 0,222 га (кадастровий номер 2610400000:06:008:0018) для будівництва складських, офісних приміщень та станції технічного обслуговування на вул. Окружні в м. Калуші</w:t>
            </w:r>
            <w:r w:rsidR="00674188" w:rsidRPr="00293556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.</w:t>
            </w:r>
            <w:r w:rsidRPr="002935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  <w:r w:rsidR="006741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 завдання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забудівника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, яке видане ФОП Русин В.Б.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яку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розроблено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знаход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межах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населеного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пункту.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Планувальна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структура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визначена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генпланом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Калуш.</w:t>
            </w:r>
          </w:p>
          <w:p w:rsidR="00FC29E6" w:rsidRDefault="00FC29E6" w:rsidP="00B0046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Проект детального планування території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виконується для в</w:t>
            </w:r>
            <w:r w:rsidRPr="00DD7D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изначення всіх планувальних обмежень використання території згідно з державними будівельними нормами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санітарно-гігієнічними нормами,</w:t>
            </w:r>
            <w:r w:rsidR="00B004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DD7DF3">
              <w:rPr>
                <w:rFonts w:ascii="Times New Roman" w:hAnsi="Times New Roman"/>
                <w:sz w:val="28"/>
                <w:szCs w:val="28"/>
                <w:lang w:val="uk-UA"/>
              </w:rPr>
              <w:t>точнення планувальної структури і функціонального призначення території.</w:t>
            </w:r>
          </w:p>
          <w:p w:rsidR="00FC29E6" w:rsidRPr="009D58BE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Анал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містобудівної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ситуації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, характеристика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земельної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ділянки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80F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Планувальні обмеження, які поширюються на земельну ділянку.</w:t>
            </w:r>
          </w:p>
          <w:p w:rsidR="00501AC0" w:rsidRDefault="00FC29E6" w:rsidP="00F022A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Земельна ділянка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</w:t>
            </w:r>
            <w:r w:rsidR="009D51D0">
              <w:rPr>
                <w:rFonts w:ascii="Times New Roman" w:hAnsi="Times New Roman"/>
                <w:sz w:val="28"/>
                <w:szCs w:val="28"/>
                <w:lang w:val="uk-UA"/>
              </w:rPr>
              <w:t>адастровий номер – 2610400000:06:008:0018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B80FA4">
              <w:rPr>
                <w:rFonts w:ascii="Times New Roman" w:hAnsi="Times New Roman"/>
                <w:sz w:val="28"/>
                <w:szCs w:val="28"/>
                <w:lang w:val="uk-UA"/>
              </w:rPr>
              <w:t>, площею</w:t>
            </w:r>
            <w:r w:rsidR="00CA2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0,</w:t>
            </w:r>
            <w:r w:rsidR="009D51D0">
              <w:rPr>
                <w:rFonts w:ascii="Times New Roman" w:hAnsi="Times New Roman"/>
                <w:sz w:val="28"/>
                <w:szCs w:val="28"/>
                <w:lang w:val="uk-UA"/>
              </w:rPr>
              <w:t>2220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 розташована в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Івано-Франківській області,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Калуш,</w:t>
            </w:r>
            <w:r w:rsidR="008771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71F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9D51D0">
              <w:rPr>
                <w:rFonts w:ascii="Times New Roman" w:hAnsi="Times New Roman"/>
                <w:sz w:val="28"/>
                <w:szCs w:val="28"/>
                <w:lang w:val="uk-UA"/>
              </w:rPr>
              <w:t>Окружна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71F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F71F4C" w:rsidRPr="00585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знаходиться </w:t>
            </w:r>
            <w:r w:rsidR="009D51D0">
              <w:rPr>
                <w:rFonts w:ascii="Times New Roman" w:hAnsi="Times New Roman"/>
                <w:sz w:val="28"/>
                <w:szCs w:val="28"/>
                <w:lang w:val="uk-UA"/>
              </w:rPr>
              <w:t>у власності Нікіфорова Володимира Сергійовича</w:t>
            </w:r>
            <w:r w:rsidR="00F71F4C" w:rsidRPr="0058511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3C203F" w:rsidRDefault="009D51D0" w:rsidP="00F022A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Цільове призначення – 03</w:t>
            </w:r>
            <w:r w:rsidR="003C20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.07 Для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будівництва та обслуговування будівель торгівлі</w:t>
            </w:r>
            <w:r w:rsidR="003C203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3C203F" w:rsidRDefault="003C203F" w:rsidP="00F022A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Категорія земель – землі </w:t>
            </w:r>
            <w:r w:rsidR="009D51D0">
              <w:rPr>
                <w:rFonts w:ascii="Times New Roman" w:hAnsi="Times New Roman"/>
                <w:sz w:val="28"/>
                <w:szCs w:val="28"/>
                <w:lang w:val="uk-UA"/>
              </w:rPr>
              <w:t>житлової та громадської забудови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3C203F" w:rsidRDefault="003C203F" w:rsidP="001837A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Ділянка межує:</w:t>
            </w:r>
          </w:p>
          <w:p w:rsidR="003C203F" w:rsidRPr="0007348F" w:rsidRDefault="00CC31E1" w:rsidP="001837A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48F">
              <w:rPr>
                <w:rFonts w:ascii="Times New Roman" w:hAnsi="Times New Roman"/>
                <w:sz w:val="28"/>
                <w:szCs w:val="28"/>
                <w:lang w:val="uk-UA"/>
              </w:rPr>
              <w:t>З землями запасу Калуської міської ради та вул. Окружна.</w:t>
            </w:r>
          </w:p>
          <w:p w:rsidR="00FC29E6" w:rsidRDefault="00FC29E6" w:rsidP="001837A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45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Рельєф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незначним перепадом висот.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Планувальна структура </w:t>
            </w:r>
            <w:r w:rsidR="00BC5139">
              <w:rPr>
                <w:rFonts w:ascii="Times New Roman" w:hAnsi="Times New Roman"/>
                <w:sz w:val="28"/>
                <w:szCs w:val="28"/>
                <w:lang w:val="uk-UA"/>
              </w:rPr>
              <w:t>вуличної мережі та пішохідних з</w:t>
            </w:r>
            <w:bookmarkStart w:id="0" w:name="_GoBack"/>
            <w:bookmarkEnd w:id="0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в’язків запроектована з врахуванням існуючи</w:t>
            </w:r>
            <w:r w:rsidR="00501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 інженерно-транспортних мереж.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ділянки  </w:t>
            </w:r>
            <w:r w:rsidRPr="00310E4A">
              <w:rPr>
                <w:rFonts w:ascii="Times New Roman" w:hAnsi="Times New Roman"/>
                <w:sz w:val="28"/>
                <w:szCs w:val="28"/>
                <w:lang w:val="uk-UA"/>
              </w:rPr>
              <w:t>використовується</w:t>
            </w:r>
            <w:r w:rsidR="00E50F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під’їзд </w:t>
            </w:r>
            <w:r w:rsidR="00B313E7" w:rsidRPr="00B313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вул. </w:t>
            </w:r>
            <w:r w:rsidR="00484668">
              <w:rPr>
                <w:rFonts w:ascii="Times New Roman" w:hAnsi="Times New Roman"/>
                <w:sz w:val="28"/>
                <w:szCs w:val="28"/>
                <w:lang w:val="uk-UA"/>
              </w:rPr>
              <w:t>Окружна</w:t>
            </w:r>
            <w:r w:rsidR="00501AC0" w:rsidRPr="00B313E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29E6" w:rsidRPr="002B5973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Планувальні обмеження, які поширюються на земельн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ділянк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FC29E6" w:rsidRPr="009869BB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санітарно-захисні зони від об’єктів, які є джерелами виділення шкідливих 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речовин, підвищених рівнів шуму, вібрації, ультразвукових і електромагнітних хвиль, електронних полів, що іонізують випромінювання і т.п.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зони санітарної охорони від підземних і відкритих джерел водопостачання, водозбірних і водоочисних споруд, водоводів, об’єктів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оздоровчого призначення –   </w:t>
            </w:r>
            <w:r w:rsidR="00E50F84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="00B73C1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Pr="00F21A79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зони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пам’яток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культурно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спадщини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археологічних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територій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історичного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ареалу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населеного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пункту –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відсутні</w:t>
            </w:r>
            <w:proofErr w:type="spellEnd"/>
            <w:proofErr w:type="gramStart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proofErr w:type="gramEnd"/>
          </w:p>
          <w:p w:rsidR="00FC29E6" w:rsidRPr="00F21A79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прибережні захисні смуги (ПЗС), водоохоронні пункти – відсутні;</w:t>
            </w:r>
          </w:p>
          <w:p w:rsidR="00FC29E6" w:rsidRPr="00F21A79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охоронні зони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газопроводу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274F63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Default="00FC29E6" w:rsidP="00B73C1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інші охоронні зони (навколо особливо коштовних природних об’єктів, гідрометеорологічних станцій, уздовж ліній зв’язку, електропередачі, об’єктів транспорту й т.п.)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>ЛЕП 0,4 кВ</w:t>
            </w:r>
            <w:r w:rsidR="00274F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2м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484668" w:rsidRDefault="00484668" w:rsidP="00B73C1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       підземний кабель зв’язку – 0,6 м;</w:t>
            </w:r>
          </w:p>
          <w:p w:rsidR="00484668" w:rsidRPr="00F21A79" w:rsidRDefault="00484668" w:rsidP="00B73C1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</w:t>
            </w:r>
            <w:r w:rsidR="00B17F8D">
              <w:rPr>
                <w:rFonts w:ascii="Times New Roman" w:hAnsi="Times New Roman"/>
                <w:sz w:val="28"/>
                <w:szCs w:val="28"/>
                <w:lang w:val="uk-UA"/>
              </w:rPr>
              <w:t>підземний кабель 6 Кв – 0,6 м;</w:t>
            </w:r>
          </w:p>
          <w:p w:rsidR="00FC29E6" w:rsidRPr="00071205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12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охоронні зони каналізації – </w:t>
            </w:r>
            <w:r w:rsidR="00071205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="00F9592C" w:rsidRPr="00071205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274F63" w:rsidRPr="00071205" w:rsidRDefault="00274F63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12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охоронні зона водопроводу – </w:t>
            </w:r>
            <w:r w:rsidR="00071205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Pr="00071205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межі червоних ліній вулиць та лінія регулювання забудови - в межах ділянки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наявн</w:t>
            </w:r>
            <w:r w:rsidR="00B17F8D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лінія регулювання забудови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C9290E" w:rsidRDefault="00C9290E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        санітарно-захисна зона складу овочів – 50 м;</w:t>
            </w:r>
          </w:p>
          <w:p w:rsidR="00FC29E6" w:rsidRPr="009D58BE" w:rsidRDefault="00163784" w:rsidP="0016378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661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-         </w:t>
            </w:r>
            <w:r w:rsidR="00FC29E6" w:rsidRPr="00661E26">
              <w:rPr>
                <w:rFonts w:ascii="Times New Roman" w:hAnsi="Times New Roman"/>
                <w:sz w:val="28"/>
                <w:szCs w:val="28"/>
                <w:lang w:val="uk-UA"/>
              </w:rPr>
              <w:t>інші планувальні обмеження –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відсутні.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:rsidR="00FC29E6" w:rsidRPr="009D58BE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наміру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забудови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458F">
              <w:rPr>
                <w:rFonts w:ascii="Times New Roman" w:hAnsi="Times New Roman"/>
                <w:sz w:val="28"/>
                <w:szCs w:val="28"/>
                <w:lang w:val="uk-UA"/>
              </w:rPr>
              <w:t>На охопленій проектом</w:t>
            </w:r>
            <w:r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детального плану</w:t>
            </w:r>
            <w:r w:rsidRPr="00084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території </w:t>
            </w:r>
            <w:r w:rsidR="0008458F" w:rsidRPr="00B73C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передбачено </w:t>
            </w:r>
            <w:r w:rsidR="00526A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будівництво </w:t>
            </w:r>
            <w:r w:rsidR="0074014A" w:rsidRPr="0007348F">
              <w:rPr>
                <w:rFonts w:ascii="Times New Roman" w:hAnsi="Times New Roman"/>
                <w:sz w:val="28"/>
                <w:szCs w:val="28"/>
                <w:lang w:val="uk-UA"/>
              </w:rPr>
              <w:t>складських та офісних приміщень, станції технічного обслуговування ( не більше 6 постів) та торгових приміщень.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Водопостачання: від </w:t>
            </w:r>
            <w:r w:rsidR="007401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централізованої мережі водопостачання.</w:t>
            </w:r>
          </w:p>
          <w:p w:rsidR="00FC29E6" w:rsidRPr="00F9592C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Система каналізації: від </w:t>
            </w:r>
            <w:r w:rsidR="00274F63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проектної </w:t>
            </w: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>централізованої каналізації.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Системи опалення та вентиляції проектуються відповідно до чинних норм та правил.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Всі пропозиції по детальному плану території виконані згідно діючих нормативних документів 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C06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C06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Проектний план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C06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(генплан)</w:t>
            </w:r>
          </w:p>
          <w:p w:rsidR="00FC29E6" w:rsidRDefault="00FC29E6" w:rsidP="003C514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Проектний план розроблений в межах охоплених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топографічною зйомкою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території </w:t>
            </w:r>
            <w:r w:rsidR="00B73C1C">
              <w:rPr>
                <w:rFonts w:ascii="Times New Roman" w:hAnsi="Times New Roman"/>
                <w:sz w:val="28"/>
                <w:szCs w:val="28"/>
                <w:lang w:val="uk-UA"/>
              </w:rPr>
              <w:t>по</w:t>
            </w:r>
            <w:r w:rsidR="00A605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</w:t>
            </w:r>
            <w:r w:rsidR="003C5149">
              <w:rPr>
                <w:rFonts w:ascii="Times New Roman" w:hAnsi="Times New Roman"/>
                <w:sz w:val="28"/>
                <w:szCs w:val="28"/>
                <w:lang w:val="uk-UA"/>
              </w:rPr>
              <w:t>Окружна</w:t>
            </w:r>
            <w:r w:rsidR="004F33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8458F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Калуші.</w:t>
            </w:r>
            <w:r w:rsidR="00084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8458F" w:rsidRPr="00585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Проектом 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передбачається </w:t>
            </w:r>
            <w:r w:rsidR="003C51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будівництво </w:t>
            </w:r>
            <w:r w:rsidR="003C5149" w:rsidRPr="0007348F">
              <w:rPr>
                <w:rFonts w:ascii="Times New Roman" w:hAnsi="Times New Roman"/>
                <w:sz w:val="28"/>
                <w:szCs w:val="28"/>
                <w:lang w:val="uk-UA"/>
              </w:rPr>
              <w:t>склад</w:t>
            </w:r>
            <w:r w:rsidR="00C9290E">
              <w:rPr>
                <w:rFonts w:ascii="Times New Roman" w:hAnsi="Times New Roman"/>
                <w:sz w:val="28"/>
                <w:szCs w:val="28"/>
                <w:lang w:val="uk-UA"/>
              </w:rPr>
              <w:t>у овочів</w:t>
            </w:r>
            <w:r w:rsidR="003C5149" w:rsidRPr="000734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офісних приміщень, станції технічного обслуговування ( не більше 6 постів) та торгових приміщень і влаштування автомобільної стоянки на 8 авто розмір одного місці 2,5м * 5,5м, одне з місць передбачається для інвалідів, розміром 3,5м*5,</w:t>
            </w:r>
            <w:proofErr w:type="spellStart"/>
            <w:r w:rsidR="003C5149" w:rsidRPr="0007348F">
              <w:rPr>
                <w:rFonts w:ascii="Times New Roman" w:hAnsi="Times New Roman"/>
                <w:sz w:val="28"/>
                <w:szCs w:val="28"/>
                <w:lang w:val="uk-UA"/>
              </w:rPr>
              <w:t>5м</w:t>
            </w:r>
            <w:proofErr w:type="spellEnd"/>
            <w:r w:rsidR="003C5149" w:rsidRPr="0007348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45843" w:rsidRDefault="00D45843" w:rsidP="003C514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5843" w:rsidRDefault="00D45843" w:rsidP="00D4584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45843">
              <w:rPr>
                <w:rFonts w:ascii="Times New Roman" w:hAnsi="Times New Roman"/>
                <w:sz w:val="28"/>
                <w:szCs w:val="28"/>
              </w:rPr>
              <w:t xml:space="preserve">ДБН Б.2.2-12:2019,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Таблиця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10.1 </w:t>
            </w:r>
          </w:p>
          <w:p w:rsidR="00D63FD3" w:rsidRPr="00D45843" w:rsidRDefault="00D63FD3" w:rsidP="00D45843">
            <w:pPr>
              <w:rPr>
                <w:rFonts w:ascii="Times New Roman" w:hAnsi="Times New Roman"/>
                <w:sz w:val="28"/>
                <w:szCs w:val="28"/>
              </w:rPr>
            </w:pPr>
            <w:r w:rsidRPr="00D458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5843">
              <w:rPr>
                <w:rFonts w:ascii="Times New Roman" w:hAnsi="Times New Roman"/>
                <w:sz w:val="28"/>
                <w:szCs w:val="28"/>
              </w:rPr>
              <w:t>Відстані</w:t>
            </w:r>
            <w:proofErr w:type="spellEnd"/>
            <w:r w:rsidRPr="00D458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5843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D45843">
              <w:rPr>
                <w:rFonts w:ascii="Times New Roman" w:hAnsi="Times New Roman"/>
                <w:sz w:val="28"/>
                <w:szCs w:val="28"/>
              </w:rPr>
              <w:t xml:space="preserve"> СТО до </w:t>
            </w:r>
            <w:proofErr w:type="spellStart"/>
            <w:r w:rsidRPr="00D45843">
              <w:rPr>
                <w:rFonts w:ascii="Times New Roman" w:hAnsi="Times New Roman"/>
                <w:sz w:val="28"/>
                <w:szCs w:val="28"/>
              </w:rPr>
              <w:t>ж</w:t>
            </w:r>
            <w:r w:rsidR="00D45843" w:rsidRPr="00D45843">
              <w:rPr>
                <w:rFonts w:ascii="Times New Roman" w:hAnsi="Times New Roman"/>
                <w:sz w:val="28"/>
                <w:szCs w:val="28"/>
              </w:rPr>
              <w:t>итлових</w:t>
            </w:r>
            <w:proofErr w:type="spellEnd"/>
            <w:r w:rsidR="00D45843" w:rsidRPr="00D45843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="00D45843" w:rsidRPr="00D45843">
              <w:rPr>
                <w:rFonts w:ascii="Times New Roman" w:hAnsi="Times New Roman"/>
                <w:sz w:val="28"/>
                <w:szCs w:val="28"/>
              </w:rPr>
              <w:t>громадських</w:t>
            </w:r>
            <w:proofErr w:type="spellEnd"/>
            <w:r w:rsidR="00D45843" w:rsidRPr="00D458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45843" w:rsidRPr="00D45843">
              <w:rPr>
                <w:rFonts w:ascii="Times New Roman" w:hAnsi="Times New Roman"/>
                <w:sz w:val="28"/>
                <w:szCs w:val="28"/>
              </w:rPr>
              <w:t>будинкі</w:t>
            </w:r>
            <w:proofErr w:type="gramStart"/>
            <w:r w:rsidR="00D45843" w:rsidRPr="00D4584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225"/>
              <w:gridCol w:w="1742"/>
              <w:gridCol w:w="1742"/>
              <w:gridCol w:w="1742"/>
            </w:tblGrid>
            <w:tr w:rsidR="00D45843" w:rsidTr="00D45843">
              <w:trPr>
                <w:trHeight w:val="383"/>
              </w:trPr>
              <w:tc>
                <w:tcPr>
                  <w:tcW w:w="5225" w:type="dxa"/>
                  <w:vMerge w:val="restart"/>
                </w:tcPr>
                <w:p w:rsidR="00D45843" w:rsidRPr="00D45843" w:rsidRDefault="00D45843" w:rsidP="00D4584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45843" w:rsidRPr="00D45843" w:rsidRDefault="00D45843" w:rsidP="00D4584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Об'єкти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, до </w:t>
                  </w:r>
                  <w:proofErr w:type="spellStart"/>
                  <w:proofErr w:type="gram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ст</w:t>
                  </w:r>
                  <w:proofErr w:type="gram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ін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яких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визначається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відстань</w:t>
                  </w:r>
                  <w:proofErr w:type="spellEnd"/>
                </w:p>
              </w:tc>
              <w:tc>
                <w:tcPr>
                  <w:tcW w:w="5226" w:type="dxa"/>
                  <w:gridSpan w:val="3"/>
                </w:tcPr>
                <w:p w:rsidR="00D45843" w:rsidRPr="00D45843" w:rsidRDefault="00D45843" w:rsidP="00D4584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Відстань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від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станцій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техн</w:t>
                  </w:r>
                  <w:proofErr w:type="gram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ічного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обслуговування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при </w:t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кількості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постів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, не </w:t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менше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, м</w:t>
                  </w:r>
                </w:p>
              </w:tc>
            </w:tr>
            <w:tr w:rsidR="00D45843" w:rsidTr="00D036B8">
              <w:trPr>
                <w:trHeight w:val="382"/>
              </w:trPr>
              <w:tc>
                <w:tcPr>
                  <w:tcW w:w="5225" w:type="dxa"/>
                  <w:vMerge/>
                </w:tcPr>
                <w:p w:rsidR="00D45843" w:rsidRPr="00D45843" w:rsidRDefault="00D45843" w:rsidP="00D4584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42" w:type="dxa"/>
                </w:tcPr>
                <w:p w:rsidR="00D45843" w:rsidRPr="00D45843" w:rsidRDefault="00D45843" w:rsidP="00D4584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10 та </w:t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менше</w:t>
                  </w:r>
                  <w:proofErr w:type="spellEnd"/>
                </w:p>
              </w:tc>
              <w:tc>
                <w:tcPr>
                  <w:tcW w:w="1742" w:type="dxa"/>
                </w:tcPr>
                <w:p w:rsidR="00D45843" w:rsidRPr="00D45843" w:rsidRDefault="00D45843" w:rsidP="00D4584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11 - 30</w:t>
                  </w:r>
                </w:p>
              </w:tc>
              <w:tc>
                <w:tcPr>
                  <w:tcW w:w="1742" w:type="dxa"/>
                </w:tcPr>
                <w:p w:rsidR="00D45843" w:rsidRPr="00D45843" w:rsidRDefault="00D45843" w:rsidP="00D4584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proofErr w:type="gram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ільше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 30</w:t>
                  </w:r>
                </w:p>
              </w:tc>
            </w:tr>
            <w:tr w:rsidR="00D63FD3" w:rsidTr="00D63FD3">
              <w:tc>
                <w:tcPr>
                  <w:tcW w:w="5225" w:type="dxa"/>
                </w:tcPr>
                <w:p w:rsidR="00D63FD3" w:rsidRPr="00D45843" w:rsidRDefault="00D45843" w:rsidP="00D4584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Житлові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будинки</w:t>
                  </w:r>
                  <w:proofErr w:type="spellEnd"/>
                </w:p>
              </w:tc>
              <w:tc>
                <w:tcPr>
                  <w:tcW w:w="1742" w:type="dxa"/>
                </w:tcPr>
                <w:p w:rsidR="00D63FD3" w:rsidRPr="00D45843" w:rsidRDefault="00D45843" w:rsidP="00D4584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742" w:type="dxa"/>
                </w:tcPr>
                <w:p w:rsidR="00D63FD3" w:rsidRPr="00D45843" w:rsidRDefault="00D45843" w:rsidP="00D4584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742" w:type="dxa"/>
                </w:tcPr>
                <w:p w:rsidR="00D63FD3" w:rsidRPr="00D45843" w:rsidRDefault="00D45843" w:rsidP="00D4584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50</w:t>
                  </w:r>
                </w:p>
              </w:tc>
            </w:tr>
            <w:tr w:rsidR="00D63FD3" w:rsidTr="00D63FD3">
              <w:tc>
                <w:tcPr>
                  <w:tcW w:w="5225" w:type="dxa"/>
                </w:tcPr>
                <w:p w:rsidR="00D63FD3" w:rsidRPr="00D45843" w:rsidRDefault="00D45843" w:rsidP="00D4584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Торці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житлових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будинків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без</w:t>
                  </w:r>
                  <w:proofErr w:type="gram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вікон</w:t>
                  </w:r>
                  <w:proofErr w:type="spellEnd"/>
                </w:p>
              </w:tc>
              <w:tc>
                <w:tcPr>
                  <w:tcW w:w="1742" w:type="dxa"/>
                </w:tcPr>
                <w:p w:rsidR="00D63FD3" w:rsidRPr="00D45843" w:rsidRDefault="00D45843" w:rsidP="00D4584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742" w:type="dxa"/>
                </w:tcPr>
                <w:p w:rsidR="00D63FD3" w:rsidRPr="00D45843" w:rsidRDefault="00D45843" w:rsidP="00D4584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742" w:type="dxa"/>
                </w:tcPr>
                <w:p w:rsidR="00D63FD3" w:rsidRPr="00D45843" w:rsidRDefault="00D45843" w:rsidP="00D4584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50</w:t>
                  </w:r>
                </w:p>
              </w:tc>
            </w:tr>
            <w:tr w:rsidR="00D63FD3" w:rsidTr="00D63FD3">
              <w:tc>
                <w:tcPr>
                  <w:tcW w:w="5225" w:type="dxa"/>
                </w:tcPr>
                <w:p w:rsidR="00D63FD3" w:rsidRPr="00D45843" w:rsidRDefault="00D45843" w:rsidP="00D4584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Громадські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будинки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proofErr w:type="gram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кр</w:t>
                  </w:r>
                  <w:proofErr w:type="gram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ім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закладів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загальної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середньої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освіти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 і </w:t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закладів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дошкільної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освіти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лікувальних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закладів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із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стаціонаром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742" w:type="dxa"/>
                </w:tcPr>
                <w:p w:rsidR="00D63FD3" w:rsidRPr="00D45843" w:rsidRDefault="00D45843" w:rsidP="00D4584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742" w:type="dxa"/>
                </w:tcPr>
                <w:p w:rsidR="00D63FD3" w:rsidRPr="00D45843" w:rsidRDefault="00D45843" w:rsidP="00D4584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742" w:type="dxa"/>
                </w:tcPr>
                <w:p w:rsidR="00D63FD3" w:rsidRPr="00D45843" w:rsidRDefault="00D45843" w:rsidP="00D4584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D63FD3" w:rsidTr="00D63FD3">
              <w:tc>
                <w:tcPr>
                  <w:tcW w:w="5225" w:type="dxa"/>
                </w:tcPr>
                <w:p w:rsidR="00D63FD3" w:rsidRPr="00D45843" w:rsidRDefault="00D45843" w:rsidP="00D4584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Заклади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загальної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середньої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освіти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 і </w:t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заклади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дошкільної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освіти</w:t>
                  </w:r>
                  <w:proofErr w:type="spellEnd"/>
                </w:p>
              </w:tc>
              <w:tc>
                <w:tcPr>
                  <w:tcW w:w="1742" w:type="dxa"/>
                </w:tcPr>
                <w:p w:rsidR="00D63FD3" w:rsidRPr="00D45843" w:rsidRDefault="00D45843" w:rsidP="00D4584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742" w:type="dxa"/>
                </w:tcPr>
                <w:p w:rsidR="00D63FD3" w:rsidRPr="00D45843" w:rsidRDefault="00D45843" w:rsidP="00D4584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2" w:type="dxa"/>
                </w:tcPr>
                <w:p w:rsidR="00D63FD3" w:rsidRPr="00D45843" w:rsidRDefault="00D45843" w:rsidP="00D4584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D63FD3" w:rsidTr="00D63FD3">
              <w:tc>
                <w:tcPr>
                  <w:tcW w:w="5225" w:type="dxa"/>
                </w:tcPr>
                <w:p w:rsidR="00D63FD3" w:rsidRPr="00D45843" w:rsidRDefault="00D45843" w:rsidP="00D4584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Лікувальні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заклади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із</w:t>
                  </w:r>
                  <w:proofErr w:type="spellEnd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стаціонаром</w:t>
                  </w:r>
                  <w:proofErr w:type="spellEnd"/>
                </w:p>
              </w:tc>
              <w:tc>
                <w:tcPr>
                  <w:tcW w:w="1742" w:type="dxa"/>
                </w:tcPr>
                <w:p w:rsidR="00D63FD3" w:rsidRPr="00D45843" w:rsidRDefault="00D45843" w:rsidP="00D4584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742" w:type="dxa"/>
                </w:tcPr>
                <w:p w:rsidR="00D63FD3" w:rsidRPr="00D45843" w:rsidRDefault="00D45843" w:rsidP="00D4584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2" w:type="dxa"/>
                </w:tcPr>
                <w:p w:rsidR="00D63FD3" w:rsidRPr="00D45843" w:rsidRDefault="00D45843" w:rsidP="00D4584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5843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D63FD3" w:rsidRPr="00D63FD3" w:rsidRDefault="00C9290E" w:rsidP="00D63FD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34345"/>
                <w:lang w:val="uk-UA"/>
              </w:rPr>
              <w:br/>
            </w:r>
          </w:p>
          <w:p w:rsidR="00163784" w:rsidRDefault="00FC29E6" w:rsidP="0016378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Затверджений проект детального планування території є основою для визначення вихідних даних для</w:t>
            </w:r>
            <w:r w:rsidRPr="00CF12F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C29E6" w:rsidRPr="00163784" w:rsidRDefault="00163784" w:rsidP="0016378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>Виготовлення</w:t>
            </w:r>
            <w:proofErr w:type="spellEnd"/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проектної документації з розміщенням об</w:t>
            </w:r>
            <w:r w:rsidR="00FC29E6" w:rsidRPr="00163784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>єкта</w:t>
            </w:r>
            <w:proofErr w:type="spellEnd"/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будівництва та виготовлення проекту забудови.</w:t>
            </w:r>
          </w:p>
          <w:p w:rsidR="00163784" w:rsidRDefault="00163784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FC29E6" w:rsidRPr="00CF12FD">
              <w:rPr>
                <w:rFonts w:ascii="Times New Roman" w:hAnsi="Times New Roman"/>
                <w:sz w:val="28"/>
                <w:szCs w:val="28"/>
                <w:lang w:val="uk-UA"/>
              </w:rPr>
              <w:t>Основні орієнтовні техніко-економічні показники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 w:rsidRPr="00CF12FD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="00FC29E6" w:rsidRPr="00CF12FD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:rsidR="00FC29E6" w:rsidRPr="00F9592C" w:rsidRDefault="00163784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- Площа земельної діля</w:t>
            </w:r>
            <w:r w:rsidR="00B73C1C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нки – 0</w:t>
            </w:r>
            <w:r w:rsidR="004F33A9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3C5149">
              <w:rPr>
                <w:rFonts w:ascii="Times New Roman" w:hAnsi="Times New Roman"/>
                <w:sz w:val="28"/>
                <w:szCs w:val="28"/>
                <w:lang w:val="uk-UA"/>
              </w:rPr>
              <w:t>2220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га;    </w:t>
            </w:r>
          </w:p>
          <w:p w:rsidR="00FC29E6" w:rsidRPr="00F9592C" w:rsidRDefault="00163784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- П</w:t>
            </w:r>
            <w:r w:rsidR="00B73C1C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лоща забудови земельної ділянки</w:t>
            </w:r>
            <w:r w:rsidR="004F33A9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FC3FDC">
              <w:rPr>
                <w:rFonts w:ascii="Times New Roman" w:hAnsi="Times New Roman"/>
                <w:sz w:val="28"/>
                <w:szCs w:val="28"/>
                <w:lang w:val="uk-UA"/>
              </w:rPr>
              <w:t>930</w:t>
            </w:r>
            <w:r w:rsidR="00274F63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</w:t>
            </w:r>
            <w:r w:rsidR="00FC29E6" w:rsidRPr="00F9592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  <w:r w:rsidR="0008458F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B0046E" w:rsidRPr="00F9592C" w:rsidRDefault="00B0046E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     </w:t>
            </w:r>
            <w:r w:rsidR="00B726FE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F9592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F9592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905C13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>ідсоток</w:t>
            </w:r>
            <w:r w:rsidR="004F33A9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забудови – </w:t>
            </w:r>
            <w:r w:rsidR="00A605AC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 w:rsidR="00B726FE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 w:rsidR="00274F63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  <w:r w:rsidR="0008458F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A605AC" w:rsidRPr="00F9592C" w:rsidRDefault="00A605AC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B726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- Максимальна поверховість - 3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Організація дорожнього руху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робочому проекті виконати розділ організація </w:t>
            </w:r>
            <w:proofErr w:type="spellStart"/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t>дорожн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ього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руху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Розділ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інж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ене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рне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протипожежні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заходи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визначити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робочим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проектом.</w:t>
            </w:r>
          </w:p>
          <w:p w:rsidR="00FC29E6" w:rsidRPr="00576F08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</w:rPr>
              <w:t xml:space="preserve">ДПТ не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потребує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експертизи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згідно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ДБН Б.1.1 – 14-2012 п. </w:t>
            </w:r>
          </w:p>
          <w:p w:rsidR="00EA2051" w:rsidRDefault="00FC29E6" w:rsidP="00C5518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Остаточні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проектні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вирішення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забудови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будуть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прийняті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стадії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Робочий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проект» </w:t>
            </w:r>
            <w:proofErr w:type="spellStart"/>
            <w:proofErr w:type="gramStart"/>
            <w:r w:rsidRPr="009D58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D58BE">
              <w:rPr>
                <w:rFonts w:ascii="Times New Roman" w:hAnsi="Times New Roman"/>
                <w:sz w:val="28"/>
                <w:szCs w:val="28"/>
              </w:rPr>
              <w:t>ісля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отримання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умов та обмежень забудови земельної ділянки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518F" w:rsidRDefault="00C5518F" w:rsidP="0008458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5518F" w:rsidRPr="00C5518F" w:rsidRDefault="00C5518F" w:rsidP="00C5518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51" w:rsidRPr="00E35748" w:rsidTr="008D1BE9">
        <w:trPr>
          <w:trHeight w:val="350"/>
        </w:trPr>
        <w:tc>
          <w:tcPr>
            <w:tcW w:w="533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99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47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38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882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58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4824" w:type="dxa"/>
            <w:vMerge w:val="restart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  <w:jc w:val="center"/>
            </w:pPr>
          </w:p>
          <w:p w:rsidR="00EA2051" w:rsidRPr="009D58BE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Загальна пояснююча записка</w:t>
            </w:r>
          </w:p>
        </w:tc>
        <w:tc>
          <w:tcPr>
            <w:tcW w:w="1801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Аркуш</w:t>
            </w:r>
          </w:p>
        </w:tc>
      </w:tr>
      <w:tr w:rsidR="00EA2051" w:rsidRPr="00E35748" w:rsidTr="008D1BE9">
        <w:trPr>
          <w:trHeight w:val="300"/>
        </w:trPr>
        <w:tc>
          <w:tcPr>
            <w:tcW w:w="533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99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7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38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82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8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824" w:type="dxa"/>
            <w:vMerge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801" w:type="dxa"/>
            <w:vMerge w:val="restart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EA2051" w:rsidRPr="00E35748" w:rsidTr="008D1BE9">
        <w:trPr>
          <w:trHeight w:val="300"/>
        </w:trPr>
        <w:tc>
          <w:tcPr>
            <w:tcW w:w="533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E35748">
              <w:rPr>
                <w:rFonts w:ascii="Times New Roman" w:hAnsi="Times New Roman"/>
                <w:lang w:val="uk-UA"/>
              </w:rPr>
              <w:t>Зм</w:t>
            </w:r>
            <w:proofErr w:type="spellEnd"/>
            <w:r w:rsidRPr="00E3574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699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Кіл.</w:t>
            </w:r>
          </w:p>
        </w:tc>
        <w:tc>
          <w:tcPr>
            <w:tcW w:w="647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Арк.</w:t>
            </w:r>
          </w:p>
        </w:tc>
        <w:tc>
          <w:tcPr>
            <w:tcW w:w="638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Vrinda" w:hAnsi="Vrinda" w:cs="Vrinda" w:hint="eastAsia"/>
                <w:lang w:val="uk-UA" w:eastAsia="ja-JP"/>
              </w:rPr>
            </w:pPr>
            <w:r w:rsidRPr="00E35748">
              <w:rPr>
                <w:rFonts w:ascii="Times New Roman" w:eastAsia="Calibri" w:hAnsi="Times New Roman"/>
                <w:lang w:val="uk-UA" w:eastAsia="ja-JP"/>
              </w:rPr>
              <w:t>Док.</w:t>
            </w:r>
          </w:p>
        </w:tc>
        <w:tc>
          <w:tcPr>
            <w:tcW w:w="882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Підпис</w:t>
            </w:r>
          </w:p>
        </w:tc>
        <w:tc>
          <w:tcPr>
            <w:tcW w:w="658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Дата</w:t>
            </w:r>
          </w:p>
        </w:tc>
        <w:tc>
          <w:tcPr>
            <w:tcW w:w="4824" w:type="dxa"/>
            <w:vMerge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</w:pPr>
          </w:p>
        </w:tc>
        <w:tc>
          <w:tcPr>
            <w:tcW w:w="1801" w:type="dxa"/>
            <w:vMerge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</w:pPr>
          </w:p>
        </w:tc>
      </w:tr>
    </w:tbl>
    <w:p w:rsidR="008D1BE9" w:rsidRPr="008D1BE9" w:rsidRDefault="008D1BE9" w:rsidP="008D1BE9">
      <w:pPr>
        <w:tabs>
          <w:tab w:val="left" w:pos="459"/>
        </w:tabs>
        <w:spacing w:after="0" w:line="360" w:lineRule="auto"/>
        <w:ind w:left="1134" w:right="85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5</w:t>
      </w:r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Основні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</w:t>
      </w:r>
      <w:proofErr w:type="gram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іко-економічні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показники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детального плану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території</w:t>
      </w:r>
      <w:proofErr w:type="spellEnd"/>
    </w:p>
    <w:p w:rsidR="008D1BE9" w:rsidRPr="008D1BE9" w:rsidRDefault="008D1BE9" w:rsidP="008D1BE9">
      <w:pPr>
        <w:tabs>
          <w:tab w:val="left" w:pos="459"/>
        </w:tabs>
        <w:spacing w:after="0" w:line="360" w:lineRule="auto"/>
        <w:ind w:right="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7"/>
        <w:gridCol w:w="1464"/>
        <w:gridCol w:w="1344"/>
        <w:gridCol w:w="1356"/>
        <w:gridCol w:w="1090"/>
      </w:tblGrid>
      <w:tr w:rsidR="008D1BE9" w:rsidRPr="008D1BE9" w:rsidTr="008D1BE9">
        <w:trPr>
          <w:trHeight w:val="347"/>
          <w:tblCellSpacing w:w="0" w:type="dxa"/>
        </w:trPr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Назва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показників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righ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Одиниця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виміру</w:t>
            </w:r>
            <w:proofErr w:type="spellEnd"/>
          </w:p>
        </w:tc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показників</w:t>
            </w:r>
            <w:proofErr w:type="spellEnd"/>
          </w:p>
        </w:tc>
      </w:tr>
      <w:tr w:rsidR="008D1BE9" w:rsidRPr="008D1BE9" w:rsidTr="008D1BE9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Етап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3 до 7років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Етап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15 до 20</w:t>
            </w:r>
          </w:p>
        </w:tc>
      </w:tr>
      <w:tr w:rsidR="008D1BE9" w:rsidRPr="008D1BE9" w:rsidTr="008D1BE9">
        <w:trPr>
          <w:trHeight w:val="5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Територія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047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межах проекту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274F63" w:rsidP="00FC29E6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1,</w:t>
            </w:r>
            <w:r w:rsidR="00B726FE">
              <w:rPr>
                <w:rFonts w:ascii="Arial" w:eastAsia="Times New Roman" w:hAnsi="Arial" w:cs="Arial"/>
                <w:color w:val="000000"/>
                <w:lang w:val="uk-UA" w:eastAsia="ru-RU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778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A57DF" w:rsidRDefault="009C7457" w:rsidP="00D66CD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58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а)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квартали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9C7457" w:rsidP="00D66CD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б)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квартали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49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ділянки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установ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і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ідприємств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обслуговування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підприємств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установ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4F67B0" w:rsidRDefault="00A74472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2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503701" w:rsidP="00343E7E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ділянки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іншого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призначення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ділової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виробничої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комунально-складської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курортної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оздоровчої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тощо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3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території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1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Чисельність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тис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сіб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-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4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люд/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5"/>
              </w:numPr>
              <w:spacing w:before="120" w:line="194" w:lineRule="atLeast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C14110" w:rsidRDefault="00C14110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6"/>
              </w:numPr>
              <w:spacing w:before="120" w:line="194" w:lineRule="atLeast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8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Житловий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2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фонд,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D1BE9" w:rsidRPr="008D1BE9" w:rsidRDefault="008D1BE9" w:rsidP="008D1BE9">
            <w:pPr>
              <w:spacing w:before="120" w:line="22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-108" w:righ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загал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ь-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7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Середня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забезпеченість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/люд.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3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3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8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Вибуття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загальної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площі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видами: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Квартира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будинків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B726FE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B726FE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9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садибна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одноквартирна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.к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в.м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/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будинків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B726FE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B726FE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0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4F33A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Із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неї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1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малоповерхова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(1-3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EF0714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2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середньо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(4-5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4F33A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3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(6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spellEnd"/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вище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4F33A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3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4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6-9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DB07DF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5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10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вище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рахунок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проведення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реконструкції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Тис.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Вулично-дорожня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мережа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</w:t>
            </w:r>
            <w:proofErr w:type="gram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іський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пасажирський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вулично-дорожної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B103F4" w:rsidRDefault="005C128F" w:rsidP="00B726FE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0,</w:t>
            </w:r>
            <w:r w:rsidR="00B726FE">
              <w:rPr>
                <w:rFonts w:ascii="Arial" w:eastAsia="Times New Roman" w:hAnsi="Arial" w:cs="Arial"/>
                <w:color w:val="000000"/>
                <w:lang w:val="uk-UA" w:eastAsia="ru-RU"/>
              </w:rPr>
              <w:t>138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1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загальноміського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2F7096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1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районного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транспортних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розвязок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ізних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рівнях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ідземних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надземних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пішохідних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переходів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вулично-дорожньої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.к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ліній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наземного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громадського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транспорту (по осях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-трамвай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тролейбус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-автобус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наземного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громадського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транспорту (по осях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Гаражі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для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постійного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Маш-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місць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Гаражі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тимчасового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Відкриті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автостоянки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для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постійного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тимчасового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Маш-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місць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B726FE" w:rsidRDefault="00B726FE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0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Інженерне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обладнання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5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водоспоживання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 м3/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добу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8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- количество квартир, что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оборудованы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Каналізація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обєм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ст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ічних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Електропостачання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комунально-побутові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квартир,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обладнані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електроплитами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Газопостачання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Витрати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газу,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Млн. м3/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тому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числа на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комунально-побутові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газових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мереж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2F709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Гкал/год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мереж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перекладання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Охорона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навколишнього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середовища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Санітарно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захисні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зони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6C3192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6E4607" w:rsidRDefault="00C9290E" w:rsidP="00B103F4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0,624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CA2089" w:rsidRDefault="00CD0C19" w:rsidP="000A366E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6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озеленен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</w:tbl>
    <w:p w:rsidR="008D1BE9" w:rsidRPr="008D1BE9" w:rsidRDefault="008D1BE9" w:rsidP="008D1BE9">
      <w:pPr>
        <w:spacing w:line="273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A57DF" w:rsidRPr="00343E7E" w:rsidRDefault="00DA57DF">
      <w:pPr>
        <w:rPr>
          <w:lang w:val="uk-UA"/>
        </w:rPr>
      </w:pPr>
    </w:p>
    <w:sectPr w:rsidR="00DA57DF" w:rsidRPr="00343E7E" w:rsidSect="00DA57D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AFA"/>
    <w:multiLevelType w:val="multilevel"/>
    <w:tmpl w:val="A73A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A56F5"/>
    <w:multiLevelType w:val="multilevel"/>
    <w:tmpl w:val="6878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F677D"/>
    <w:multiLevelType w:val="multilevel"/>
    <w:tmpl w:val="F78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67002"/>
    <w:multiLevelType w:val="multilevel"/>
    <w:tmpl w:val="7AB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121AE"/>
    <w:multiLevelType w:val="multilevel"/>
    <w:tmpl w:val="7128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BE4698"/>
    <w:multiLevelType w:val="hybridMultilevel"/>
    <w:tmpl w:val="C4CE8B7C"/>
    <w:lvl w:ilvl="0" w:tplc="C5C46456">
      <w:start w:val="3"/>
      <w:numFmt w:val="bullet"/>
      <w:lvlText w:val="-"/>
      <w:lvlJc w:val="left"/>
      <w:pPr>
        <w:ind w:left="585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>
    <w:nsid w:val="2A617838"/>
    <w:multiLevelType w:val="multilevel"/>
    <w:tmpl w:val="856C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F5DDD"/>
    <w:multiLevelType w:val="multilevel"/>
    <w:tmpl w:val="6BEA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13EE3"/>
    <w:multiLevelType w:val="multilevel"/>
    <w:tmpl w:val="9C60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205CF"/>
    <w:multiLevelType w:val="multilevel"/>
    <w:tmpl w:val="307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950C13"/>
    <w:multiLevelType w:val="multilevel"/>
    <w:tmpl w:val="BF54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2D008B"/>
    <w:multiLevelType w:val="multilevel"/>
    <w:tmpl w:val="E76A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920FDE"/>
    <w:multiLevelType w:val="hybridMultilevel"/>
    <w:tmpl w:val="5324FC64"/>
    <w:lvl w:ilvl="0" w:tplc="7B7815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E1202"/>
    <w:multiLevelType w:val="multilevel"/>
    <w:tmpl w:val="1600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746797"/>
    <w:multiLevelType w:val="multilevel"/>
    <w:tmpl w:val="A62C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860A21"/>
    <w:multiLevelType w:val="multilevel"/>
    <w:tmpl w:val="A18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D826BD"/>
    <w:multiLevelType w:val="multilevel"/>
    <w:tmpl w:val="92FE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6"/>
  </w:num>
  <w:num w:numId="14">
    <w:abstractNumId w:val="13"/>
  </w:num>
  <w:num w:numId="15">
    <w:abstractNumId w:val="15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51"/>
    <w:rsid w:val="0000564A"/>
    <w:rsid w:val="00013396"/>
    <w:rsid w:val="000145EA"/>
    <w:rsid w:val="00070348"/>
    <w:rsid w:val="00071205"/>
    <w:rsid w:val="0007348F"/>
    <w:rsid w:val="0008458F"/>
    <w:rsid w:val="000847C5"/>
    <w:rsid w:val="00094207"/>
    <w:rsid w:val="000A366E"/>
    <w:rsid w:val="000B13F2"/>
    <w:rsid w:val="000B5916"/>
    <w:rsid w:val="000C049C"/>
    <w:rsid w:val="000C05EF"/>
    <w:rsid w:val="000C57AE"/>
    <w:rsid w:val="0013212E"/>
    <w:rsid w:val="00147982"/>
    <w:rsid w:val="00156DF0"/>
    <w:rsid w:val="00163784"/>
    <w:rsid w:val="00175AE9"/>
    <w:rsid w:val="001837A9"/>
    <w:rsid w:val="00190B14"/>
    <w:rsid w:val="00191420"/>
    <w:rsid w:val="001B4283"/>
    <w:rsid w:val="001D3AE2"/>
    <w:rsid w:val="00221888"/>
    <w:rsid w:val="0023226C"/>
    <w:rsid w:val="00242FEC"/>
    <w:rsid w:val="00260431"/>
    <w:rsid w:val="00271CDB"/>
    <w:rsid w:val="00274F63"/>
    <w:rsid w:val="00287759"/>
    <w:rsid w:val="00293556"/>
    <w:rsid w:val="002A362C"/>
    <w:rsid w:val="002A48EB"/>
    <w:rsid w:val="002B5422"/>
    <w:rsid w:val="002B5973"/>
    <w:rsid w:val="002C7759"/>
    <w:rsid w:val="002F58D9"/>
    <w:rsid w:val="002F7096"/>
    <w:rsid w:val="00310E4A"/>
    <w:rsid w:val="00340FE1"/>
    <w:rsid w:val="0034387E"/>
    <w:rsid w:val="00343E7E"/>
    <w:rsid w:val="00362A1A"/>
    <w:rsid w:val="00381F94"/>
    <w:rsid w:val="00382856"/>
    <w:rsid w:val="00392591"/>
    <w:rsid w:val="003A17D7"/>
    <w:rsid w:val="003C203F"/>
    <w:rsid w:val="003C5149"/>
    <w:rsid w:val="003E71D9"/>
    <w:rsid w:val="00401211"/>
    <w:rsid w:val="00411E62"/>
    <w:rsid w:val="00425F8B"/>
    <w:rsid w:val="004263C0"/>
    <w:rsid w:val="00435B70"/>
    <w:rsid w:val="00440695"/>
    <w:rsid w:val="00444E5F"/>
    <w:rsid w:val="004551F4"/>
    <w:rsid w:val="00484668"/>
    <w:rsid w:val="004969E0"/>
    <w:rsid w:val="004B1B0A"/>
    <w:rsid w:val="004D0E01"/>
    <w:rsid w:val="004E2A44"/>
    <w:rsid w:val="004E2B03"/>
    <w:rsid w:val="004F2ABA"/>
    <w:rsid w:val="004F33A9"/>
    <w:rsid w:val="004F67B0"/>
    <w:rsid w:val="004F6B87"/>
    <w:rsid w:val="005005C7"/>
    <w:rsid w:val="00501AC0"/>
    <w:rsid w:val="00503701"/>
    <w:rsid w:val="00515735"/>
    <w:rsid w:val="00526AF3"/>
    <w:rsid w:val="0053452A"/>
    <w:rsid w:val="005644E8"/>
    <w:rsid w:val="00574844"/>
    <w:rsid w:val="00581166"/>
    <w:rsid w:val="00585110"/>
    <w:rsid w:val="005B3A02"/>
    <w:rsid w:val="005C128F"/>
    <w:rsid w:val="005C7C9B"/>
    <w:rsid w:val="005F4C37"/>
    <w:rsid w:val="0060003C"/>
    <w:rsid w:val="0060263A"/>
    <w:rsid w:val="00610A56"/>
    <w:rsid w:val="00647778"/>
    <w:rsid w:val="00660603"/>
    <w:rsid w:val="00661E26"/>
    <w:rsid w:val="00674188"/>
    <w:rsid w:val="00674A7E"/>
    <w:rsid w:val="006833BD"/>
    <w:rsid w:val="006B5360"/>
    <w:rsid w:val="006C2F6A"/>
    <w:rsid w:val="006C3192"/>
    <w:rsid w:val="006C4D28"/>
    <w:rsid w:val="006E4607"/>
    <w:rsid w:val="006F1DC9"/>
    <w:rsid w:val="00702295"/>
    <w:rsid w:val="0074014A"/>
    <w:rsid w:val="00775CD1"/>
    <w:rsid w:val="007C54B4"/>
    <w:rsid w:val="007F068C"/>
    <w:rsid w:val="007F6D79"/>
    <w:rsid w:val="00800ADB"/>
    <w:rsid w:val="00803501"/>
    <w:rsid w:val="008076F6"/>
    <w:rsid w:val="00821542"/>
    <w:rsid w:val="00835156"/>
    <w:rsid w:val="00864036"/>
    <w:rsid w:val="008645BA"/>
    <w:rsid w:val="008771ED"/>
    <w:rsid w:val="00882CF6"/>
    <w:rsid w:val="008910BD"/>
    <w:rsid w:val="008A614C"/>
    <w:rsid w:val="008D0EB4"/>
    <w:rsid w:val="008D1BE9"/>
    <w:rsid w:val="009016E4"/>
    <w:rsid w:val="009051DB"/>
    <w:rsid w:val="00905C13"/>
    <w:rsid w:val="00930EFF"/>
    <w:rsid w:val="00932A06"/>
    <w:rsid w:val="00937D0F"/>
    <w:rsid w:val="00944360"/>
    <w:rsid w:val="00945583"/>
    <w:rsid w:val="0095515E"/>
    <w:rsid w:val="00957556"/>
    <w:rsid w:val="00972B3D"/>
    <w:rsid w:val="0098783E"/>
    <w:rsid w:val="009B4656"/>
    <w:rsid w:val="009C7457"/>
    <w:rsid w:val="009D07E5"/>
    <w:rsid w:val="009D21EF"/>
    <w:rsid w:val="009D51D0"/>
    <w:rsid w:val="009D58BE"/>
    <w:rsid w:val="00A0462D"/>
    <w:rsid w:val="00A14D0B"/>
    <w:rsid w:val="00A17AF6"/>
    <w:rsid w:val="00A22E4C"/>
    <w:rsid w:val="00A44F49"/>
    <w:rsid w:val="00A465A5"/>
    <w:rsid w:val="00A603E7"/>
    <w:rsid w:val="00A605AC"/>
    <w:rsid w:val="00A7280A"/>
    <w:rsid w:val="00A74472"/>
    <w:rsid w:val="00AA38B9"/>
    <w:rsid w:val="00AB5651"/>
    <w:rsid w:val="00AB5DBF"/>
    <w:rsid w:val="00AC68C4"/>
    <w:rsid w:val="00B0046E"/>
    <w:rsid w:val="00B103F4"/>
    <w:rsid w:val="00B17F8D"/>
    <w:rsid w:val="00B313E7"/>
    <w:rsid w:val="00B319F3"/>
    <w:rsid w:val="00B50EB5"/>
    <w:rsid w:val="00B726FE"/>
    <w:rsid w:val="00B73C1C"/>
    <w:rsid w:val="00B80FA4"/>
    <w:rsid w:val="00BA280C"/>
    <w:rsid w:val="00BA727F"/>
    <w:rsid w:val="00BB1B54"/>
    <w:rsid w:val="00BC5139"/>
    <w:rsid w:val="00BC64EB"/>
    <w:rsid w:val="00BF27A8"/>
    <w:rsid w:val="00BF5DDA"/>
    <w:rsid w:val="00C051AD"/>
    <w:rsid w:val="00C1400D"/>
    <w:rsid w:val="00C14110"/>
    <w:rsid w:val="00C21282"/>
    <w:rsid w:val="00C241A0"/>
    <w:rsid w:val="00C30520"/>
    <w:rsid w:val="00C349B4"/>
    <w:rsid w:val="00C5518F"/>
    <w:rsid w:val="00C57EEF"/>
    <w:rsid w:val="00C81229"/>
    <w:rsid w:val="00C86FE8"/>
    <w:rsid w:val="00C879A8"/>
    <w:rsid w:val="00C9290E"/>
    <w:rsid w:val="00C93BA0"/>
    <w:rsid w:val="00C967C5"/>
    <w:rsid w:val="00CA2089"/>
    <w:rsid w:val="00CA2369"/>
    <w:rsid w:val="00CB1270"/>
    <w:rsid w:val="00CB634C"/>
    <w:rsid w:val="00CC31E1"/>
    <w:rsid w:val="00CD0C19"/>
    <w:rsid w:val="00CE6D68"/>
    <w:rsid w:val="00D04E99"/>
    <w:rsid w:val="00D140BD"/>
    <w:rsid w:val="00D3407D"/>
    <w:rsid w:val="00D3697C"/>
    <w:rsid w:val="00D4498D"/>
    <w:rsid w:val="00D45843"/>
    <w:rsid w:val="00D50D2B"/>
    <w:rsid w:val="00D5583C"/>
    <w:rsid w:val="00D62C3D"/>
    <w:rsid w:val="00D63FD3"/>
    <w:rsid w:val="00D645C3"/>
    <w:rsid w:val="00D65C50"/>
    <w:rsid w:val="00D66CD5"/>
    <w:rsid w:val="00D9100D"/>
    <w:rsid w:val="00D917BF"/>
    <w:rsid w:val="00D93216"/>
    <w:rsid w:val="00DA2967"/>
    <w:rsid w:val="00DA57DF"/>
    <w:rsid w:val="00DB07DF"/>
    <w:rsid w:val="00E20B47"/>
    <w:rsid w:val="00E21F89"/>
    <w:rsid w:val="00E36943"/>
    <w:rsid w:val="00E37596"/>
    <w:rsid w:val="00E50F84"/>
    <w:rsid w:val="00E57C29"/>
    <w:rsid w:val="00E6149C"/>
    <w:rsid w:val="00E902E8"/>
    <w:rsid w:val="00EA2051"/>
    <w:rsid w:val="00EB5E6E"/>
    <w:rsid w:val="00EE181C"/>
    <w:rsid w:val="00EF0714"/>
    <w:rsid w:val="00F022A1"/>
    <w:rsid w:val="00F04A33"/>
    <w:rsid w:val="00F21A79"/>
    <w:rsid w:val="00F21BC8"/>
    <w:rsid w:val="00F34FBE"/>
    <w:rsid w:val="00F65898"/>
    <w:rsid w:val="00F71F4C"/>
    <w:rsid w:val="00F84A26"/>
    <w:rsid w:val="00F93217"/>
    <w:rsid w:val="00F9592C"/>
    <w:rsid w:val="00F978EE"/>
    <w:rsid w:val="00FA29B5"/>
    <w:rsid w:val="00FA30AF"/>
    <w:rsid w:val="00FA3745"/>
    <w:rsid w:val="00FA6D04"/>
    <w:rsid w:val="00FC29E6"/>
    <w:rsid w:val="00FC3FDC"/>
    <w:rsid w:val="00FC6004"/>
    <w:rsid w:val="00FD1358"/>
    <w:rsid w:val="00FD37AC"/>
    <w:rsid w:val="00FD7AE0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7D0F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63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7D0F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63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9</Pages>
  <Words>5715</Words>
  <Characters>3259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Volodymyr</cp:lastModifiedBy>
  <cp:revision>37</cp:revision>
  <cp:lastPrinted>2019-09-17T08:16:00Z</cp:lastPrinted>
  <dcterms:created xsi:type="dcterms:W3CDTF">2019-11-27T13:17:00Z</dcterms:created>
  <dcterms:modified xsi:type="dcterms:W3CDTF">2021-02-05T12:56:00Z</dcterms:modified>
</cp:coreProperties>
</file>